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u w:val="single"/>
        </w:rPr>
        <w:t>TRABAJO NÚMEROS PRIMOS</w:t>
      </w:r>
      <w:r w:rsidRPr="00763A7A">
        <w:rPr>
          <w:rFonts w:ascii="Arial" w:hAnsi="Arial" w:cs="Arial"/>
          <w:color w:val="3A3A3A"/>
          <w:sz w:val="21"/>
          <w:szCs w:val="21"/>
        </w:rPr>
        <w:t>:           </w:t>
      </w:r>
      <w:r w:rsidRPr="00763A7A">
        <w:rPr>
          <w:rFonts w:ascii="Arial" w:hAnsi="Arial" w:cs="Arial"/>
          <w:b/>
          <w:bCs/>
          <w:color w:val="3A3A3A"/>
          <w:sz w:val="21"/>
          <w:szCs w:val="21"/>
        </w:rPr>
        <w:t>VERSIÓN BÁSICA                    APROBADO</w:t>
      </w:r>
    </w:p>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rPr>
        <w:t> </w:t>
      </w:r>
    </w:p>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rPr>
        <w:t>1.- El programa pide al usuario que introduzca un número entero mayor que cero, </w:t>
      </w:r>
      <w:r w:rsidRPr="00763A7A">
        <w:rPr>
          <w:rFonts w:ascii="Arial" w:hAnsi="Arial" w:cs="Arial"/>
          <w:i/>
          <w:iCs/>
          <w:color w:val="3A3A3A"/>
          <w:sz w:val="21"/>
          <w:szCs w:val="21"/>
        </w:rPr>
        <w:t>n</w:t>
      </w:r>
      <w:r w:rsidRPr="00763A7A">
        <w:rPr>
          <w:rFonts w:ascii="Arial" w:hAnsi="Arial" w:cs="Arial"/>
          <w:color w:val="3A3A3A"/>
          <w:sz w:val="21"/>
          <w:szCs w:val="21"/>
        </w:rPr>
        <w:t>.</w:t>
      </w:r>
    </w:p>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rPr>
        <w:t>2.- El programa comprueba que el valor introducido es correcto (es mayor que cero). En caso contrario, el programa finaliza.</w:t>
      </w:r>
    </w:p>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rPr>
        <w:t>3.- El programa creará un vector de tamaño </w:t>
      </w:r>
      <w:r w:rsidRPr="00763A7A">
        <w:rPr>
          <w:rFonts w:ascii="Arial" w:hAnsi="Arial" w:cs="Arial"/>
          <w:i/>
          <w:iCs/>
          <w:color w:val="3A3A3A"/>
          <w:sz w:val="21"/>
          <w:szCs w:val="21"/>
        </w:rPr>
        <w:t>n</w:t>
      </w:r>
      <w:r w:rsidRPr="00763A7A">
        <w:rPr>
          <w:rFonts w:ascii="Arial" w:hAnsi="Arial" w:cs="Arial"/>
          <w:color w:val="3A3A3A"/>
          <w:sz w:val="21"/>
          <w:szCs w:val="21"/>
        </w:rPr>
        <w:t>.</w:t>
      </w:r>
    </w:p>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rPr>
        <w:t>4.- El programa calcula los números primos menores o iguales a </w:t>
      </w:r>
      <w:proofErr w:type="spellStart"/>
      <w:r w:rsidRPr="00763A7A">
        <w:rPr>
          <w:rFonts w:ascii="Arial" w:hAnsi="Arial" w:cs="Arial"/>
          <w:i/>
          <w:iCs/>
          <w:color w:val="3A3A3A"/>
          <w:sz w:val="21"/>
          <w:szCs w:val="21"/>
        </w:rPr>
        <w:t>n</w:t>
      </w:r>
      <w:r w:rsidRPr="00763A7A">
        <w:rPr>
          <w:rFonts w:ascii="Arial" w:hAnsi="Arial" w:cs="Arial"/>
          <w:color w:val="3A3A3A"/>
          <w:sz w:val="21"/>
          <w:szCs w:val="21"/>
        </w:rPr>
        <w:t>y</w:t>
      </w:r>
      <w:proofErr w:type="spellEnd"/>
      <w:r w:rsidRPr="00763A7A">
        <w:rPr>
          <w:rFonts w:ascii="Arial" w:hAnsi="Arial" w:cs="Arial"/>
          <w:color w:val="3A3A3A"/>
          <w:sz w:val="21"/>
          <w:szCs w:val="21"/>
        </w:rPr>
        <w:t xml:space="preserve"> </w:t>
      </w:r>
      <w:proofErr w:type="gramStart"/>
      <w:r w:rsidRPr="00763A7A">
        <w:rPr>
          <w:rFonts w:ascii="Arial" w:hAnsi="Arial" w:cs="Arial"/>
          <w:color w:val="3A3A3A"/>
          <w:sz w:val="21"/>
          <w:szCs w:val="21"/>
        </w:rPr>
        <w:t>los almacena</w:t>
      </w:r>
      <w:proofErr w:type="gramEnd"/>
      <w:r w:rsidRPr="00763A7A">
        <w:rPr>
          <w:rFonts w:ascii="Arial" w:hAnsi="Arial" w:cs="Arial"/>
          <w:color w:val="3A3A3A"/>
          <w:sz w:val="21"/>
          <w:szCs w:val="21"/>
        </w:rPr>
        <w:t xml:space="preserve"> en el vector creado. </w:t>
      </w:r>
    </w:p>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rPr>
        <w:t>5.- El programa escribirá por pantalla el contenido del vector.</w:t>
      </w:r>
    </w:p>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rPr>
        <w:t>6.- El programa liberará la memoria del vector.  </w:t>
      </w:r>
    </w:p>
    <w:p w:rsidR="00763A7A" w:rsidRPr="00763A7A" w:rsidRDefault="00763A7A" w:rsidP="00763A7A">
      <w:pPr>
        <w:shd w:val="clear" w:color="auto" w:fill="FFFFFF"/>
        <w:spacing w:after="100" w:afterAutospacing="1"/>
        <w:rPr>
          <w:rFonts w:ascii="Arial" w:hAnsi="Arial" w:cs="Arial"/>
          <w:color w:val="3A3A3A"/>
          <w:sz w:val="21"/>
          <w:szCs w:val="21"/>
        </w:rPr>
      </w:pPr>
    </w:p>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u w:val="single"/>
        </w:rPr>
        <w:t>TRABAJO NÚMEROS PRIMOS</w:t>
      </w:r>
      <w:r w:rsidRPr="00763A7A">
        <w:rPr>
          <w:rFonts w:ascii="Arial" w:hAnsi="Arial" w:cs="Arial"/>
          <w:color w:val="3A3A3A"/>
          <w:sz w:val="21"/>
          <w:szCs w:val="21"/>
        </w:rPr>
        <w:t>:           </w:t>
      </w:r>
      <w:r w:rsidRPr="00763A7A">
        <w:rPr>
          <w:rFonts w:ascii="Arial" w:hAnsi="Arial" w:cs="Arial"/>
          <w:b/>
          <w:bCs/>
          <w:color w:val="3A3A3A"/>
          <w:sz w:val="21"/>
          <w:szCs w:val="21"/>
        </w:rPr>
        <w:t>VERSIÓN MEDIA                     NOTABLE</w:t>
      </w:r>
    </w:p>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rPr>
        <w:t> </w:t>
      </w:r>
    </w:p>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rPr>
        <w:t>1.- El programa pide al usuario que introduzca un número entero mayor que cero, </w:t>
      </w:r>
      <w:r w:rsidRPr="00763A7A">
        <w:rPr>
          <w:rFonts w:ascii="Arial" w:hAnsi="Arial" w:cs="Arial"/>
          <w:i/>
          <w:iCs/>
          <w:color w:val="3A3A3A"/>
          <w:sz w:val="21"/>
          <w:szCs w:val="21"/>
        </w:rPr>
        <w:t>n</w:t>
      </w:r>
      <w:r w:rsidRPr="00763A7A">
        <w:rPr>
          <w:rFonts w:ascii="Arial" w:hAnsi="Arial" w:cs="Arial"/>
          <w:color w:val="3A3A3A"/>
          <w:sz w:val="21"/>
          <w:szCs w:val="21"/>
        </w:rPr>
        <w:t>.</w:t>
      </w:r>
    </w:p>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rPr>
        <w:t>2.- El programa comprueba que el valor introducido es correcto (es mayor que cero). En caso contrario, le pide al usuario que introduzca de nuevo otro número.</w:t>
      </w:r>
    </w:p>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rPr>
        <w:t>3.- El programa calcula los números primos menores o iguales a </w:t>
      </w:r>
      <w:r w:rsidRPr="00763A7A">
        <w:rPr>
          <w:rFonts w:ascii="Arial" w:hAnsi="Arial" w:cs="Arial"/>
          <w:i/>
          <w:iCs/>
          <w:color w:val="3A3A3A"/>
          <w:sz w:val="21"/>
          <w:szCs w:val="21"/>
        </w:rPr>
        <w:t>n</w:t>
      </w:r>
      <w:r w:rsidRPr="00763A7A">
        <w:rPr>
          <w:rFonts w:ascii="Arial" w:hAnsi="Arial" w:cs="Arial"/>
          <w:color w:val="3A3A3A"/>
          <w:sz w:val="21"/>
          <w:szCs w:val="21"/>
        </w:rPr>
        <w:t>.</w:t>
      </w:r>
    </w:p>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rPr>
        <w:t>4.- El programa creará un vector de tamaño el número de números primos menores o iguales a </w:t>
      </w:r>
      <w:r w:rsidRPr="00763A7A">
        <w:rPr>
          <w:rFonts w:ascii="Arial" w:hAnsi="Arial" w:cs="Arial"/>
          <w:i/>
          <w:iCs/>
          <w:color w:val="3A3A3A"/>
          <w:sz w:val="21"/>
          <w:szCs w:val="21"/>
        </w:rPr>
        <w:t>n.</w:t>
      </w:r>
    </w:p>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rPr>
        <w:t>5.- El programa almacenará los números primos menores o iguales a </w:t>
      </w:r>
      <w:proofErr w:type="spellStart"/>
      <w:r w:rsidRPr="00763A7A">
        <w:rPr>
          <w:rFonts w:ascii="Arial" w:hAnsi="Arial" w:cs="Arial"/>
          <w:i/>
          <w:iCs/>
          <w:color w:val="3A3A3A"/>
          <w:sz w:val="21"/>
          <w:szCs w:val="21"/>
        </w:rPr>
        <w:t>n</w:t>
      </w:r>
      <w:r w:rsidRPr="00763A7A">
        <w:rPr>
          <w:rFonts w:ascii="Arial" w:hAnsi="Arial" w:cs="Arial"/>
          <w:color w:val="3A3A3A"/>
          <w:sz w:val="21"/>
          <w:szCs w:val="21"/>
        </w:rPr>
        <w:t>en</w:t>
      </w:r>
      <w:proofErr w:type="spellEnd"/>
      <w:r w:rsidRPr="00763A7A">
        <w:rPr>
          <w:rFonts w:ascii="Arial" w:hAnsi="Arial" w:cs="Arial"/>
          <w:color w:val="3A3A3A"/>
          <w:sz w:val="21"/>
          <w:szCs w:val="21"/>
        </w:rPr>
        <w:t xml:space="preserve"> el vector creado. </w:t>
      </w:r>
    </w:p>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rPr>
        <w:t>6.- El programa escribirá por pantalla el contenido del vector.</w:t>
      </w:r>
    </w:p>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rPr>
        <w:t>7.- El programa liberará la memoria del vector.  </w:t>
      </w:r>
    </w:p>
    <w:p w:rsidR="00763A7A" w:rsidRPr="00763A7A" w:rsidRDefault="00763A7A" w:rsidP="00763A7A">
      <w:pPr>
        <w:shd w:val="clear" w:color="auto" w:fill="FFFFFF"/>
        <w:spacing w:after="100" w:afterAutospacing="1"/>
        <w:rPr>
          <w:rFonts w:ascii="Arial" w:hAnsi="Arial" w:cs="Arial"/>
          <w:color w:val="3A3A3A"/>
          <w:sz w:val="21"/>
          <w:szCs w:val="21"/>
        </w:rPr>
      </w:pPr>
    </w:p>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u w:val="single"/>
        </w:rPr>
        <w:t>TRABAJO NÚMEROS PRIMOS</w:t>
      </w:r>
      <w:r w:rsidRPr="00763A7A">
        <w:rPr>
          <w:rFonts w:ascii="Arial" w:hAnsi="Arial" w:cs="Arial"/>
          <w:color w:val="3A3A3A"/>
          <w:sz w:val="21"/>
          <w:szCs w:val="21"/>
        </w:rPr>
        <w:t>:           </w:t>
      </w:r>
      <w:r w:rsidRPr="00763A7A">
        <w:rPr>
          <w:rFonts w:ascii="Arial" w:hAnsi="Arial" w:cs="Arial"/>
          <w:b/>
          <w:bCs/>
          <w:color w:val="3A3A3A"/>
          <w:sz w:val="21"/>
          <w:szCs w:val="21"/>
        </w:rPr>
        <w:t>VERSIÓN AVANZADA             SOBRESALIENTE</w:t>
      </w:r>
    </w:p>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rPr>
        <w:t> </w:t>
      </w:r>
    </w:p>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rPr>
        <w:t>La versión avanzada es una versión optimizada de la versión media. Se esperan optimizaciones que aumenten el rendimiento del código (disminución en el tiempo de ejecución). El aumento de rendimiento será especialmente apreciable para valores de </w:t>
      </w:r>
      <w:proofErr w:type="spellStart"/>
      <w:r w:rsidRPr="00763A7A">
        <w:rPr>
          <w:rFonts w:ascii="Arial" w:hAnsi="Arial" w:cs="Arial"/>
          <w:i/>
          <w:iCs/>
          <w:color w:val="3A3A3A"/>
          <w:sz w:val="21"/>
          <w:szCs w:val="21"/>
        </w:rPr>
        <w:t>n</w:t>
      </w:r>
      <w:r w:rsidRPr="00763A7A">
        <w:rPr>
          <w:rFonts w:ascii="Arial" w:hAnsi="Arial" w:cs="Arial"/>
          <w:color w:val="3A3A3A"/>
          <w:sz w:val="21"/>
          <w:szCs w:val="21"/>
        </w:rPr>
        <w:t>grandes</w:t>
      </w:r>
      <w:proofErr w:type="spellEnd"/>
      <w:r w:rsidRPr="00763A7A">
        <w:rPr>
          <w:rFonts w:ascii="Arial" w:hAnsi="Arial" w:cs="Arial"/>
          <w:color w:val="3A3A3A"/>
          <w:sz w:val="21"/>
          <w:szCs w:val="21"/>
        </w:rPr>
        <w:t>. Se proponen las siguientes técnicas de optimización:</w:t>
      </w:r>
    </w:p>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rPr>
        <w:t>Minimización del número de operaciones.</w:t>
      </w:r>
    </w:p>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rPr>
        <w:lastRenderedPageBreak/>
        <w:t>Minimización del número de iteraciones de los bucles presentes. </w:t>
      </w:r>
    </w:p>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rPr>
        <w:t>Uso de técnicas eficientes para el cálculo de números primos. </w:t>
      </w:r>
    </w:p>
    <w:p w:rsidR="00763A7A" w:rsidRPr="00763A7A" w:rsidRDefault="00763A7A" w:rsidP="00763A7A">
      <w:pPr>
        <w:shd w:val="clear" w:color="auto" w:fill="FFFFFF"/>
        <w:spacing w:after="100" w:afterAutospacing="1"/>
        <w:rPr>
          <w:rFonts w:ascii="Arial" w:hAnsi="Arial" w:cs="Arial"/>
          <w:color w:val="3A3A3A"/>
          <w:sz w:val="21"/>
          <w:szCs w:val="21"/>
        </w:rPr>
      </w:pPr>
      <w:r w:rsidRPr="00763A7A">
        <w:rPr>
          <w:rFonts w:ascii="Arial" w:hAnsi="Arial" w:cs="Arial"/>
          <w:color w:val="3A3A3A"/>
          <w:sz w:val="21"/>
          <w:szCs w:val="21"/>
        </w:rPr>
        <w:t>En todo caso, se añadirá un comentario en la parte superior del código explicando las técnicas de optimización implementadas. </w:t>
      </w:r>
    </w:p>
    <w:p w:rsidR="00763A7A" w:rsidRPr="00763A7A" w:rsidRDefault="00763A7A" w:rsidP="00763A7A">
      <w:pPr>
        <w:shd w:val="clear" w:color="auto" w:fill="FFFFFF"/>
        <w:rPr>
          <w:rFonts w:ascii="Arial" w:hAnsi="Arial" w:cs="Arial"/>
          <w:color w:val="3A3A3A"/>
          <w:sz w:val="21"/>
          <w:szCs w:val="21"/>
        </w:rPr>
      </w:pPr>
      <w:r w:rsidRPr="00763A7A">
        <w:rPr>
          <w:rFonts w:ascii="Arial" w:hAnsi="Arial" w:cs="Arial"/>
          <w:color w:val="3A3A3A"/>
          <w:sz w:val="21"/>
          <w:szCs w:val="21"/>
        </w:rPr>
        <w:br/>
      </w:r>
    </w:p>
    <w:p w:rsidR="00763A7A" w:rsidRPr="00763A7A" w:rsidRDefault="00763A7A" w:rsidP="00763A7A">
      <w:pPr>
        <w:shd w:val="clear" w:color="auto" w:fill="FFFFFF"/>
        <w:spacing w:after="100" w:afterAutospacing="1"/>
        <w:outlineLvl w:val="2"/>
        <w:rPr>
          <w:rFonts w:ascii="inherit" w:hAnsi="inherit" w:cs="Arial"/>
          <w:color w:val="3A3A3A"/>
          <w:sz w:val="27"/>
          <w:szCs w:val="27"/>
        </w:rPr>
      </w:pPr>
      <w:r w:rsidRPr="00763A7A">
        <w:rPr>
          <w:rFonts w:ascii="inherit" w:hAnsi="inherit" w:cs="Arial"/>
          <w:color w:val="3A3A3A"/>
          <w:sz w:val="27"/>
          <w:szCs w:val="27"/>
        </w:rPr>
        <w:t>Estado de la entrega</w:t>
      </w:r>
    </w:p>
    <w:tbl>
      <w:tblPr>
        <w:tblW w:w="19620" w:type="dxa"/>
        <w:tblCellMar>
          <w:top w:w="15" w:type="dxa"/>
          <w:left w:w="15" w:type="dxa"/>
          <w:bottom w:w="15" w:type="dxa"/>
          <w:right w:w="15" w:type="dxa"/>
        </w:tblCellMar>
        <w:tblLook w:val="04A0" w:firstRow="1" w:lastRow="0" w:firstColumn="1" w:lastColumn="0" w:noHBand="0" w:noVBand="1"/>
      </w:tblPr>
      <w:tblGrid>
        <w:gridCol w:w="5880"/>
        <w:gridCol w:w="13740"/>
      </w:tblGrid>
      <w:tr w:rsidR="00763A7A" w:rsidRPr="00763A7A" w:rsidTr="00763A7A">
        <w:tc>
          <w:tcPr>
            <w:tcW w:w="5880" w:type="dxa"/>
            <w:tcBorders>
              <w:top w:val="single" w:sz="6" w:space="0" w:color="F4F4F4"/>
            </w:tcBorders>
            <w:shd w:val="clear" w:color="auto" w:fill="FAFAFA"/>
            <w:hideMark/>
          </w:tcPr>
          <w:p w:rsidR="00763A7A" w:rsidRPr="00763A7A" w:rsidRDefault="00763A7A" w:rsidP="00763A7A">
            <w:r w:rsidRPr="00763A7A">
              <w:t>Estado de la entrega</w:t>
            </w:r>
          </w:p>
        </w:tc>
        <w:tc>
          <w:tcPr>
            <w:tcW w:w="0" w:type="auto"/>
            <w:tcBorders>
              <w:top w:val="single" w:sz="6" w:space="0" w:color="F4F4F4"/>
            </w:tcBorders>
            <w:shd w:val="clear" w:color="auto" w:fill="FAFAFA"/>
            <w:hideMark/>
          </w:tcPr>
          <w:p w:rsidR="00763A7A" w:rsidRPr="00763A7A" w:rsidRDefault="00763A7A" w:rsidP="00763A7A">
            <w:r w:rsidRPr="00763A7A">
              <w:t>No entregado</w:t>
            </w:r>
          </w:p>
        </w:tc>
      </w:tr>
      <w:tr w:rsidR="00763A7A" w:rsidRPr="00763A7A" w:rsidTr="00763A7A">
        <w:tc>
          <w:tcPr>
            <w:tcW w:w="5880" w:type="dxa"/>
            <w:tcBorders>
              <w:top w:val="single" w:sz="6" w:space="0" w:color="F4F4F4"/>
            </w:tcBorders>
            <w:shd w:val="clear" w:color="auto" w:fill="auto"/>
            <w:hideMark/>
          </w:tcPr>
          <w:p w:rsidR="00763A7A" w:rsidRPr="00763A7A" w:rsidRDefault="00763A7A" w:rsidP="00763A7A">
            <w:r w:rsidRPr="00763A7A">
              <w:t>Estado de la calificación</w:t>
            </w:r>
          </w:p>
        </w:tc>
        <w:tc>
          <w:tcPr>
            <w:tcW w:w="0" w:type="auto"/>
            <w:tcBorders>
              <w:top w:val="single" w:sz="6" w:space="0" w:color="F4F4F4"/>
            </w:tcBorders>
            <w:shd w:val="clear" w:color="auto" w:fill="EFEFEF"/>
            <w:hideMark/>
          </w:tcPr>
          <w:p w:rsidR="00763A7A" w:rsidRPr="00763A7A" w:rsidRDefault="00763A7A" w:rsidP="00763A7A">
            <w:pPr>
              <w:rPr>
                <w:color w:val="000000"/>
              </w:rPr>
            </w:pPr>
            <w:r w:rsidRPr="00763A7A">
              <w:rPr>
                <w:color w:val="000000"/>
              </w:rPr>
              <w:t>Sin calificar</w:t>
            </w:r>
          </w:p>
        </w:tc>
      </w:tr>
      <w:tr w:rsidR="00763A7A" w:rsidRPr="00763A7A" w:rsidTr="00763A7A">
        <w:tc>
          <w:tcPr>
            <w:tcW w:w="5880" w:type="dxa"/>
            <w:tcBorders>
              <w:top w:val="single" w:sz="6" w:space="0" w:color="F4F4F4"/>
            </w:tcBorders>
            <w:shd w:val="clear" w:color="auto" w:fill="FAFAFA"/>
            <w:hideMark/>
          </w:tcPr>
          <w:p w:rsidR="00763A7A" w:rsidRPr="00763A7A" w:rsidRDefault="00763A7A" w:rsidP="00763A7A">
            <w:r w:rsidRPr="00763A7A">
              <w:t>Fecha de entrega</w:t>
            </w:r>
          </w:p>
        </w:tc>
        <w:tc>
          <w:tcPr>
            <w:tcW w:w="0" w:type="auto"/>
            <w:tcBorders>
              <w:top w:val="single" w:sz="6" w:space="0" w:color="F4F4F4"/>
            </w:tcBorders>
            <w:shd w:val="clear" w:color="auto" w:fill="FAFAFA"/>
            <w:hideMark/>
          </w:tcPr>
          <w:p w:rsidR="00763A7A" w:rsidRPr="00763A7A" w:rsidRDefault="00763A7A" w:rsidP="00763A7A">
            <w:r w:rsidRPr="00763A7A">
              <w:t>miércoles, 14 de noviembre de 2018, 23:55</w:t>
            </w:r>
          </w:p>
        </w:tc>
      </w:tr>
      <w:tr w:rsidR="00763A7A" w:rsidRPr="00763A7A" w:rsidTr="00763A7A">
        <w:tc>
          <w:tcPr>
            <w:tcW w:w="5880" w:type="dxa"/>
            <w:tcBorders>
              <w:top w:val="single" w:sz="6" w:space="0" w:color="F4F4F4"/>
            </w:tcBorders>
            <w:shd w:val="clear" w:color="auto" w:fill="auto"/>
            <w:hideMark/>
          </w:tcPr>
          <w:p w:rsidR="00763A7A" w:rsidRPr="00763A7A" w:rsidRDefault="00763A7A" w:rsidP="00763A7A">
            <w:r w:rsidRPr="00763A7A">
              <w:t>Tiempo restante</w:t>
            </w:r>
          </w:p>
        </w:tc>
        <w:tc>
          <w:tcPr>
            <w:tcW w:w="0" w:type="auto"/>
            <w:tcBorders>
              <w:top w:val="single" w:sz="6" w:space="0" w:color="F4F4F4"/>
            </w:tcBorders>
            <w:shd w:val="clear" w:color="auto" w:fill="auto"/>
            <w:hideMark/>
          </w:tcPr>
          <w:p w:rsidR="00763A7A" w:rsidRPr="00763A7A" w:rsidRDefault="00763A7A" w:rsidP="00763A7A">
            <w:r w:rsidRPr="00763A7A">
              <w:t>6 días 15 horas</w:t>
            </w:r>
          </w:p>
        </w:tc>
      </w:tr>
      <w:tr w:rsidR="00763A7A" w:rsidRPr="00763A7A" w:rsidTr="00763A7A">
        <w:tc>
          <w:tcPr>
            <w:tcW w:w="5880" w:type="dxa"/>
            <w:tcBorders>
              <w:top w:val="single" w:sz="6" w:space="0" w:color="F4F4F4"/>
            </w:tcBorders>
            <w:shd w:val="clear" w:color="auto" w:fill="FAFAFA"/>
            <w:hideMark/>
          </w:tcPr>
          <w:p w:rsidR="00763A7A" w:rsidRPr="00763A7A" w:rsidRDefault="00763A7A" w:rsidP="00763A7A">
            <w:r w:rsidRPr="00763A7A">
              <w:t>Última modificación</w:t>
            </w:r>
          </w:p>
        </w:tc>
        <w:tc>
          <w:tcPr>
            <w:tcW w:w="0" w:type="auto"/>
            <w:tcBorders>
              <w:top w:val="single" w:sz="6" w:space="0" w:color="F4F4F4"/>
            </w:tcBorders>
            <w:shd w:val="clear" w:color="auto" w:fill="FAFAFA"/>
            <w:hideMark/>
          </w:tcPr>
          <w:p w:rsidR="00763A7A" w:rsidRPr="00763A7A" w:rsidRDefault="00763A7A" w:rsidP="00763A7A">
            <w:r w:rsidRPr="00763A7A">
              <w:t>-</w:t>
            </w:r>
          </w:p>
        </w:tc>
      </w:tr>
      <w:tr w:rsidR="00763A7A" w:rsidRPr="00763A7A" w:rsidTr="00763A7A">
        <w:tc>
          <w:tcPr>
            <w:tcW w:w="5880" w:type="dxa"/>
            <w:tcBorders>
              <w:top w:val="single" w:sz="6" w:space="0" w:color="F4F4F4"/>
            </w:tcBorders>
            <w:shd w:val="clear" w:color="auto" w:fill="F4F9FC"/>
            <w:hideMark/>
          </w:tcPr>
          <w:p w:rsidR="00763A7A" w:rsidRPr="00763A7A" w:rsidRDefault="00763A7A" w:rsidP="00763A7A">
            <w:r w:rsidRPr="00763A7A">
              <w:t>Comentarios de la entrega</w:t>
            </w:r>
          </w:p>
        </w:tc>
        <w:tc>
          <w:tcPr>
            <w:tcW w:w="0" w:type="auto"/>
            <w:tcBorders>
              <w:top w:val="single" w:sz="6" w:space="0" w:color="F4F4F4"/>
            </w:tcBorders>
            <w:shd w:val="clear" w:color="auto" w:fill="F4F9FC"/>
            <w:hideMark/>
          </w:tcPr>
          <w:p w:rsidR="00763A7A" w:rsidRPr="00763A7A" w:rsidRDefault="00763A7A" w:rsidP="00763A7A">
            <w:hyperlink r:id="rId5" w:history="1">
              <w:r w:rsidRPr="00763A7A">
                <w:rPr>
                  <w:color w:val="1E516C"/>
                  <w:u w:val="single"/>
                </w:rPr>
                <w:t>Comentarios (0)</w:t>
              </w:r>
            </w:hyperlink>
          </w:p>
        </w:tc>
      </w:tr>
    </w:tbl>
    <w:p w:rsidR="005143EB" w:rsidRDefault="005143EB">
      <w:bookmarkStart w:id="0" w:name="_GoBack"/>
      <w:bookmarkEnd w:id="0"/>
    </w:p>
    <w:sectPr w:rsidR="005143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A7A"/>
    <w:rsid w:val="005143EB"/>
    <w:rsid w:val="00763A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3">
    <w:name w:val="heading 3"/>
    <w:basedOn w:val="Normal"/>
    <w:link w:val="Ttulo3Car"/>
    <w:uiPriority w:val="9"/>
    <w:qFormat/>
    <w:rsid w:val="00763A7A"/>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63A7A"/>
    <w:rPr>
      <w:b/>
      <w:bCs/>
      <w:sz w:val="27"/>
      <w:szCs w:val="27"/>
    </w:rPr>
  </w:style>
  <w:style w:type="paragraph" w:styleId="NormalWeb">
    <w:name w:val="Normal (Web)"/>
    <w:basedOn w:val="Normal"/>
    <w:uiPriority w:val="99"/>
    <w:unhideWhenUsed/>
    <w:rsid w:val="00763A7A"/>
    <w:pPr>
      <w:spacing w:before="100" w:beforeAutospacing="1" w:after="100" w:afterAutospacing="1"/>
    </w:pPr>
  </w:style>
  <w:style w:type="character" w:styleId="Hipervnculo">
    <w:name w:val="Hyperlink"/>
    <w:basedOn w:val="Fuentedeprrafopredeter"/>
    <w:uiPriority w:val="99"/>
    <w:unhideWhenUsed/>
    <w:rsid w:val="00763A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3">
    <w:name w:val="heading 3"/>
    <w:basedOn w:val="Normal"/>
    <w:link w:val="Ttulo3Car"/>
    <w:uiPriority w:val="9"/>
    <w:qFormat/>
    <w:rsid w:val="00763A7A"/>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63A7A"/>
    <w:rPr>
      <w:b/>
      <w:bCs/>
      <w:sz w:val="27"/>
      <w:szCs w:val="27"/>
    </w:rPr>
  </w:style>
  <w:style w:type="paragraph" w:styleId="NormalWeb">
    <w:name w:val="Normal (Web)"/>
    <w:basedOn w:val="Normal"/>
    <w:uiPriority w:val="99"/>
    <w:unhideWhenUsed/>
    <w:rsid w:val="00763A7A"/>
    <w:pPr>
      <w:spacing w:before="100" w:beforeAutospacing="1" w:after="100" w:afterAutospacing="1"/>
    </w:pPr>
  </w:style>
  <w:style w:type="character" w:styleId="Hipervnculo">
    <w:name w:val="Hyperlink"/>
    <w:basedOn w:val="Fuentedeprrafopredeter"/>
    <w:uiPriority w:val="99"/>
    <w:unhideWhenUsed/>
    <w:rsid w:val="00763A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8026">
      <w:bodyDiv w:val="1"/>
      <w:marLeft w:val="0"/>
      <w:marRight w:val="0"/>
      <w:marTop w:val="0"/>
      <w:marBottom w:val="0"/>
      <w:divBdr>
        <w:top w:val="none" w:sz="0" w:space="0" w:color="auto"/>
        <w:left w:val="none" w:sz="0" w:space="0" w:color="auto"/>
        <w:bottom w:val="none" w:sz="0" w:space="0" w:color="auto"/>
        <w:right w:val="none" w:sz="0" w:space="0" w:color="auto"/>
      </w:divBdr>
      <w:divsChild>
        <w:div w:id="1524635299">
          <w:marLeft w:val="0"/>
          <w:marRight w:val="0"/>
          <w:marTop w:val="0"/>
          <w:marBottom w:val="0"/>
          <w:divBdr>
            <w:top w:val="none" w:sz="0" w:space="0" w:color="auto"/>
            <w:left w:val="none" w:sz="0" w:space="0" w:color="auto"/>
            <w:bottom w:val="none" w:sz="0" w:space="0" w:color="auto"/>
            <w:right w:val="none" w:sz="0" w:space="0" w:color="auto"/>
          </w:divBdr>
          <w:divsChild>
            <w:div w:id="716664155">
              <w:marLeft w:val="0"/>
              <w:marRight w:val="0"/>
              <w:marTop w:val="0"/>
              <w:marBottom w:val="0"/>
              <w:divBdr>
                <w:top w:val="none" w:sz="0" w:space="0" w:color="auto"/>
                <w:left w:val="none" w:sz="0" w:space="0" w:color="auto"/>
                <w:bottom w:val="none" w:sz="0" w:space="0" w:color="auto"/>
                <w:right w:val="none" w:sz="0" w:space="0" w:color="auto"/>
              </w:divBdr>
            </w:div>
          </w:divsChild>
        </w:div>
        <w:div w:id="1381437495">
          <w:marLeft w:val="0"/>
          <w:marRight w:val="0"/>
          <w:marTop w:val="0"/>
          <w:marBottom w:val="1200"/>
          <w:divBdr>
            <w:top w:val="none" w:sz="0" w:space="0" w:color="auto"/>
            <w:left w:val="none" w:sz="0" w:space="0" w:color="auto"/>
            <w:bottom w:val="none" w:sz="0" w:space="0" w:color="auto"/>
            <w:right w:val="none" w:sz="0" w:space="0" w:color="auto"/>
          </w:divBdr>
          <w:divsChild>
            <w:div w:id="1955482535">
              <w:marLeft w:val="0"/>
              <w:marRight w:val="0"/>
              <w:marTop w:val="240"/>
              <w:marBottom w:val="0"/>
              <w:divBdr>
                <w:top w:val="none" w:sz="0" w:space="0" w:color="auto"/>
                <w:left w:val="none" w:sz="0" w:space="0" w:color="auto"/>
                <w:bottom w:val="none" w:sz="0" w:space="0" w:color="auto"/>
                <w:right w:val="none" w:sz="0" w:space="0" w:color="auto"/>
              </w:divBdr>
              <w:divsChild>
                <w:div w:id="787314771">
                  <w:marLeft w:val="0"/>
                  <w:marRight w:val="0"/>
                  <w:marTop w:val="0"/>
                  <w:marBottom w:val="0"/>
                  <w:divBdr>
                    <w:top w:val="none" w:sz="0" w:space="0" w:color="auto"/>
                    <w:left w:val="none" w:sz="0" w:space="0" w:color="auto"/>
                    <w:bottom w:val="none" w:sz="0" w:space="0" w:color="auto"/>
                    <w:right w:val="none" w:sz="0" w:space="0" w:color="auto"/>
                  </w:divBdr>
                  <w:divsChild>
                    <w:div w:id="19145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odle.upm.es/titulaciones/oficiales/mod/assign/view.php?id=812268"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8DBAB692</Template>
  <TotalTime>0</TotalTime>
  <Pages>2</Pages>
  <Words>331</Words>
  <Characters>1934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Melendez Juarez, M.pilar</dc:creator>
  <cp:lastModifiedBy>Melendez Juarez, M.pilar</cp:lastModifiedBy>
  <cp:revision>1</cp:revision>
  <dcterms:created xsi:type="dcterms:W3CDTF">2018-11-08T07:31:00Z</dcterms:created>
  <dcterms:modified xsi:type="dcterms:W3CDTF">2018-11-08T07:31:00Z</dcterms:modified>
</cp:coreProperties>
</file>